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564"/>
        <w:gridCol w:w="5565"/>
        <w:gridCol w:w="2289"/>
      </w:tblGrid>
      <w:tr w:rsidR="0066329D" w14:paraId="02462CBB" w14:textId="77777777" w:rsidTr="00E92C6E">
        <w:tc>
          <w:tcPr>
            <w:tcW w:w="2622" w:type="dxa"/>
          </w:tcPr>
          <w:p w14:paraId="51671CE1" w14:textId="77777777" w:rsidR="0066329D" w:rsidRDefault="0066329D" w:rsidP="00E92C6E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92EB1F6" wp14:editId="6F6E14C4">
                  <wp:extent cx="1433830" cy="878207"/>
                  <wp:effectExtent l="0" t="0" r="0" b="0"/>
                  <wp:docPr id="1" name="Image 1" descr="Une image contenant Police, logo, Graphique, Bleu électr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Police, logo, Graphique, Bleu électr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87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463F88A6" w14:textId="08FDA6C1" w:rsidR="0066329D" w:rsidRDefault="0066329D" w:rsidP="0066329D">
            <w:pPr>
              <w:jc w:val="center"/>
              <w:rPr>
                <w:rFonts w:ascii="Georgia" w:hAnsi="Georgia" w:cs="CIDFont+F2"/>
                <w:b/>
                <w:bCs/>
                <w:color w:val="44546A"/>
                <w:kern w:val="0"/>
                <w:sz w:val="40"/>
                <w:szCs w:val="40"/>
                <w14:ligatures w14:val="none"/>
              </w:rPr>
            </w:pPr>
            <w:r>
              <w:t xml:space="preserve"> </w:t>
            </w:r>
            <w:r w:rsidRPr="0069704C">
              <w:rPr>
                <w:rFonts w:ascii="Georgia" w:hAnsi="Georgia" w:cs="CIDFont+F2"/>
                <w:b/>
                <w:bCs/>
                <w:color w:val="44546A"/>
                <w:kern w:val="0"/>
                <w:sz w:val="40"/>
                <w:szCs w:val="40"/>
                <w14:ligatures w14:val="none"/>
              </w:rPr>
              <w:t>Plan</w:t>
            </w:r>
            <w:r>
              <w:rPr>
                <w:rFonts w:ascii="Georgia" w:hAnsi="Georgia" w:cs="CIDFont+F2"/>
                <w:b/>
                <w:bCs/>
                <w:color w:val="44546A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5E68C2">
              <w:rPr>
                <w:rFonts w:ascii="Georgia" w:hAnsi="Georgia" w:cs="CIDFont+F2"/>
                <w:b/>
                <w:bCs/>
                <w:color w:val="44546A"/>
                <w:kern w:val="0"/>
                <w:sz w:val="40"/>
                <w:szCs w:val="40"/>
                <w14:ligatures w14:val="none"/>
              </w:rPr>
              <w:t>et Instructions d'Urgence</w:t>
            </w:r>
          </w:p>
          <w:p w14:paraId="7BCBD434" w14:textId="0E6A34E1" w:rsidR="0066329D" w:rsidRDefault="0066329D" w:rsidP="00E92C6E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3" w:type="dxa"/>
          </w:tcPr>
          <w:p w14:paraId="561EF533" w14:textId="77777777" w:rsidR="00EF2A3C" w:rsidRDefault="00EF2A3C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43D703A2" w14:textId="77777777" w:rsidR="00EF2A3C" w:rsidRDefault="00EF2A3C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5598C161" w14:textId="7CB19611" w:rsidR="0066329D" w:rsidRDefault="0066329D" w:rsidP="00EF2A3C">
            <w:pPr>
              <w:jc w:val="center"/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  <w:t>Version 1.0</w:t>
            </w:r>
          </w:p>
          <w:p w14:paraId="603F950E" w14:textId="77777777" w:rsidR="0066329D" w:rsidRDefault="0066329D" w:rsidP="00E92C6E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</w:tr>
    </w:tbl>
    <w:p w14:paraId="3D8BF2FA" w14:textId="77777777" w:rsidR="00627FD2" w:rsidRDefault="00627FD2" w:rsidP="0066329D">
      <w:pPr>
        <w:rPr>
          <w:b/>
          <w:bCs/>
          <w:sz w:val="32"/>
          <w:szCs w:val="32"/>
        </w:rPr>
      </w:pPr>
    </w:p>
    <w:p w14:paraId="5DB7E84D" w14:textId="77777777" w:rsidR="002303F1" w:rsidRDefault="002303F1" w:rsidP="0066329D">
      <w:pPr>
        <w:rPr>
          <w:b/>
          <w:bCs/>
          <w:sz w:val="32"/>
          <w:szCs w:val="32"/>
        </w:rPr>
      </w:pPr>
    </w:p>
    <w:p w14:paraId="0A07726B" w14:textId="77777777" w:rsidR="002303F1" w:rsidRDefault="002303F1" w:rsidP="0066329D">
      <w:pPr>
        <w:rPr>
          <w:b/>
          <w:bCs/>
          <w:sz w:val="32"/>
          <w:szCs w:val="32"/>
        </w:rPr>
      </w:pPr>
    </w:p>
    <w:tbl>
      <w:tblPr>
        <w:tblStyle w:val="Tableausimple1"/>
        <w:tblW w:w="0" w:type="auto"/>
        <w:tblLook w:val="04A0" w:firstRow="1" w:lastRow="0" w:firstColumn="1" w:lastColumn="0" w:noHBand="0" w:noVBand="1"/>
      </w:tblPr>
      <w:tblGrid>
        <w:gridCol w:w="2622"/>
        <w:gridCol w:w="7834"/>
      </w:tblGrid>
      <w:tr w:rsidR="002303F1" w:rsidRPr="003912C1" w14:paraId="25AC4BB4" w14:textId="77777777" w:rsidTr="007462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14:paraId="6117285F" w14:textId="77777777" w:rsidR="002303F1" w:rsidRPr="003912C1" w:rsidRDefault="002303F1" w:rsidP="00746241">
            <w:pPr>
              <w:jc w:val="center"/>
              <w:rPr>
                <w:rFonts w:ascii="Georgia" w:hAnsi="Georgia" w:cs="CIDFont+F2"/>
                <w:color w:val="44546A"/>
                <w:kern w:val="0"/>
                <w:sz w:val="24"/>
                <w:szCs w:val="24"/>
                <w14:ligatures w14:val="none"/>
              </w:rPr>
            </w:pPr>
            <w:r w:rsidRPr="003912C1">
              <w:rPr>
                <w:rFonts w:ascii="Georgia" w:hAnsi="Georgia" w:cs="CIDFont+F2"/>
                <w:color w:val="44546A"/>
                <w:kern w:val="0"/>
                <w:sz w:val="24"/>
                <w:szCs w:val="24"/>
                <w14:ligatures w14:val="none"/>
              </w:rPr>
              <w:t>Rubrique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074A35F" w14:textId="77777777" w:rsidR="002303F1" w:rsidRPr="003912C1" w:rsidRDefault="002303F1" w:rsidP="007462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CIDFont+F2"/>
                <w:color w:val="44546A"/>
                <w:kern w:val="0"/>
                <w:sz w:val="24"/>
                <w:szCs w:val="24"/>
                <w14:ligatures w14:val="none"/>
              </w:rPr>
            </w:pPr>
            <w:r w:rsidRPr="003912C1">
              <w:rPr>
                <w:rFonts w:ascii="Georgia" w:hAnsi="Georgia" w:cs="CIDFont+F2"/>
                <w:color w:val="44546A"/>
                <w:kern w:val="0"/>
                <w:sz w:val="24"/>
                <w:szCs w:val="24"/>
                <w14:ligatures w14:val="none"/>
              </w:rPr>
              <w:t>Détails</w:t>
            </w:r>
          </w:p>
        </w:tc>
      </w:tr>
      <w:tr w:rsidR="002303F1" w:rsidRPr="003912C1" w14:paraId="5F9829E5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DE10A36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1. Informations de Contact d'Urgence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1D51A0F2" w14:textId="7FED9AAF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Services d'Urgence</w:t>
            </w:r>
            <w:r w:rsidRPr="003912C1">
              <w:rPr>
                <w:rFonts w:cstheme="minorHAnsi"/>
              </w:rPr>
              <w:t xml:space="preserve"> : </w:t>
            </w:r>
            <w:r w:rsidR="0044715E">
              <w:rPr>
                <w:rFonts w:cstheme="minorHAnsi"/>
              </w:rPr>
              <w:t>196</w:t>
            </w:r>
          </w:p>
        </w:tc>
      </w:tr>
      <w:tr w:rsidR="002303F1" w:rsidRPr="003912C1" w14:paraId="2C7932A3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B8C290E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0FE961" w14:textId="76D32D5F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Coordinateur d'Urgence de l'Entreprise</w:t>
            </w:r>
            <w:r w:rsidRPr="003912C1">
              <w:rPr>
                <w:rFonts w:cstheme="minorHAnsi"/>
              </w:rPr>
              <w:t xml:space="preserve"> : </w:t>
            </w:r>
            <w:r w:rsidR="0044715E">
              <w:rPr>
                <w:rFonts w:cstheme="minorHAnsi"/>
              </w:rPr>
              <w:t>Ala Ahmed 98778026</w:t>
            </w:r>
          </w:p>
        </w:tc>
      </w:tr>
      <w:tr w:rsidR="002303F1" w:rsidRPr="003912C1" w14:paraId="1AEE610E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0986F8E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2FC7A58" w14:textId="715DDB2A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Service Incendie</w:t>
            </w:r>
            <w:r w:rsidRPr="003912C1">
              <w:rPr>
                <w:rFonts w:cstheme="minorHAnsi"/>
              </w:rPr>
              <w:t xml:space="preserve"> : </w:t>
            </w:r>
            <w:r w:rsidR="0044715E">
              <w:rPr>
                <w:rFonts w:cstheme="minorHAnsi"/>
              </w:rPr>
              <w:t>198</w:t>
            </w:r>
          </w:p>
        </w:tc>
      </w:tr>
      <w:tr w:rsidR="002303F1" w:rsidRPr="003912C1" w14:paraId="5B09ACD6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60E1CD1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67469C0" w14:textId="1C3A2645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Police</w:t>
            </w:r>
            <w:r w:rsidRPr="003912C1">
              <w:rPr>
                <w:rFonts w:cstheme="minorHAnsi"/>
              </w:rPr>
              <w:t xml:space="preserve"> : </w:t>
            </w:r>
            <w:r w:rsidR="0044715E">
              <w:rPr>
                <w:rFonts w:cstheme="minorHAnsi"/>
              </w:rPr>
              <w:t>197</w:t>
            </w:r>
          </w:p>
        </w:tc>
      </w:tr>
      <w:tr w:rsidR="002303F1" w:rsidRPr="003912C1" w14:paraId="0D42FA08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29BDF01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0C6FF75" w14:textId="2EC5C5C5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Responsable du Projet de Mesure QoS Radio</w:t>
            </w:r>
            <w:r w:rsidRPr="003912C1">
              <w:rPr>
                <w:rFonts w:cstheme="minorHAnsi"/>
              </w:rPr>
              <w:t xml:space="preserve"> : </w:t>
            </w:r>
            <w:r w:rsidR="001078AB">
              <w:rPr>
                <w:rFonts w:cstheme="minorHAnsi"/>
              </w:rPr>
              <w:t>Driss Tahiri</w:t>
            </w:r>
            <w:r w:rsidRPr="003912C1">
              <w:rPr>
                <w:rFonts w:cstheme="minorHAnsi"/>
              </w:rPr>
              <w:t xml:space="preserve">, Téléphone : </w:t>
            </w:r>
            <w:r w:rsidR="001078AB">
              <w:rPr>
                <w:rFonts w:cstheme="minorHAnsi"/>
              </w:rPr>
              <w:t>93086948</w:t>
            </w:r>
          </w:p>
        </w:tc>
      </w:tr>
      <w:tr w:rsidR="002303F1" w:rsidRPr="003912C1" w14:paraId="0A2DC7B4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D7EC62B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2. Procédures d'Urgence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385417A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Accident de la Route</w:t>
            </w:r>
          </w:p>
        </w:tc>
      </w:tr>
      <w:tr w:rsidR="002303F1" w:rsidRPr="003912C1" w14:paraId="3930B684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9530AD3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1D3109A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 xml:space="preserve">- </w:t>
            </w:r>
            <w:r w:rsidRPr="003912C1">
              <w:rPr>
                <w:rFonts w:cstheme="minorHAnsi"/>
                <w:b/>
                <w:bCs/>
              </w:rPr>
              <w:t>Instructions</w:t>
            </w:r>
            <w:r w:rsidRPr="003912C1">
              <w:rPr>
                <w:rFonts w:cstheme="minorHAnsi"/>
              </w:rPr>
              <w:t xml:space="preserve"> :</w:t>
            </w:r>
          </w:p>
        </w:tc>
      </w:tr>
      <w:tr w:rsidR="002303F1" w:rsidRPr="003912C1" w14:paraId="212694DC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CD6C63D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67FD54B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Appeler les services d'urgence et fournir les détails de l'accident et de l'emplacement.</w:t>
            </w:r>
          </w:p>
        </w:tc>
      </w:tr>
      <w:tr w:rsidR="002303F1" w:rsidRPr="003912C1" w14:paraId="6C9F7BC8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60298414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3BCCA09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Ne pas déplacer les blessés sauf en cas de danger immédiat.</w:t>
            </w:r>
          </w:p>
        </w:tc>
      </w:tr>
      <w:tr w:rsidR="002303F1" w:rsidRPr="003912C1" w14:paraId="7D1B209C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D5C908E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3227CD1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Administrer les premiers secours si vous êtes formé pour le faire.</w:t>
            </w:r>
          </w:p>
        </w:tc>
      </w:tr>
      <w:tr w:rsidR="002303F1" w:rsidRPr="003912C1" w14:paraId="36B883A5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4BEF3D7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C9D399F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Informer le Responsable du Projet, qui notifiera le Coordinateur d'Urgence et les contacts d'urgence des personnes impliquées.</w:t>
            </w:r>
          </w:p>
        </w:tc>
      </w:tr>
      <w:tr w:rsidR="002303F1" w:rsidRPr="003912C1" w14:paraId="2033A208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F9F2695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Conditions Météorologiques Extrêmes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77981391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 xml:space="preserve">- </w:t>
            </w:r>
            <w:r w:rsidRPr="003912C1">
              <w:rPr>
                <w:rFonts w:cstheme="minorHAnsi"/>
                <w:b/>
                <w:bCs/>
              </w:rPr>
              <w:t>Instructions</w:t>
            </w:r>
            <w:r w:rsidRPr="003912C1">
              <w:rPr>
                <w:rFonts w:cstheme="minorHAnsi"/>
              </w:rPr>
              <w:t xml:space="preserve"> :</w:t>
            </w:r>
          </w:p>
        </w:tc>
      </w:tr>
      <w:tr w:rsidR="002303F1" w:rsidRPr="003912C1" w14:paraId="3AF9374B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7DBC639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45507730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Arrêter immédiatement le test de conduite et se mettre en sécurité.</w:t>
            </w:r>
          </w:p>
        </w:tc>
      </w:tr>
      <w:tr w:rsidR="002303F1" w:rsidRPr="003912C1" w14:paraId="68D96A6E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5CAFD55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57656B7C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Se rendre dans un abri sûr en cas de conditions météorologiques dangereuses (orage, inondation, etc.).</w:t>
            </w:r>
          </w:p>
        </w:tc>
      </w:tr>
      <w:tr w:rsidR="002303F1" w:rsidRPr="003912C1" w14:paraId="65F17670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7D4FDDC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411BE372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Informer le Responsable du Projet de l'arrêt temporaire des activités.</w:t>
            </w:r>
          </w:p>
        </w:tc>
      </w:tr>
      <w:tr w:rsidR="002303F1" w:rsidRPr="003912C1" w14:paraId="07BDAEBF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B598159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Défaillance de l'Équipement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3C42B4B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 xml:space="preserve">- </w:t>
            </w:r>
            <w:r w:rsidRPr="003912C1">
              <w:rPr>
                <w:rFonts w:cstheme="minorHAnsi"/>
                <w:b/>
                <w:bCs/>
              </w:rPr>
              <w:t>Instructions</w:t>
            </w:r>
            <w:r w:rsidRPr="003912C1">
              <w:rPr>
                <w:rFonts w:cstheme="minorHAnsi"/>
              </w:rPr>
              <w:t xml:space="preserve"> :</w:t>
            </w:r>
          </w:p>
        </w:tc>
      </w:tr>
      <w:tr w:rsidR="002303F1" w:rsidRPr="003912C1" w14:paraId="0C0E462A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2E58857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0AAC38DE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Si un équipement de mesure tombe en panne, arrêtez le test immédiatement et mettez-vous en sécurité.</w:t>
            </w:r>
          </w:p>
        </w:tc>
      </w:tr>
      <w:tr w:rsidR="002303F1" w:rsidRPr="003912C1" w14:paraId="14C82143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AA65E80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B84128A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Informer le Responsable du Projet de la défaillance et attendre des instructions supplémentaires.</w:t>
            </w:r>
          </w:p>
        </w:tc>
      </w:tr>
      <w:tr w:rsidR="002303F1" w:rsidRPr="003912C1" w14:paraId="177170B9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CB0B4D2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Incendie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0215BFF3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 xml:space="preserve">- </w:t>
            </w:r>
            <w:r w:rsidRPr="003912C1">
              <w:rPr>
                <w:rFonts w:cstheme="minorHAnsi"/>
                <w:b/>
                <w:bCs/>
              </w:rPr>
              <w:t>Instructions</w:t>
            </w:r>
            <w:r w:rsidRPr="003912C1">
              <w:rPr>
                <w:rFonts w:cstheme="minorHAnsi"/>
              </w:rPr>
              <w:t xml:space="preserve"> :</w:t>
            </w:r>
          </w:p>
        </w:tc>
      </w:tr>
      <w:tr w:rsidR="002303F1" w:rsidRPr="003912C1" w14:paraId="64B5F46C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5FE1976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023B3D0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Évacuer immédiatement la zone en utilisant la sortie la plus proche.</w:t>
            </w:r>
          </w:p>
        </w:tc>
      </w:tr>
      <w:tr w:rsidR="002303F1" w:rsidRPr="003912C1" w14:paraId="74ECB0B9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36EC67A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BC0F7BC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Se rendre au point de rassemblement désigné.</w:t>
            </w:r>
          </w:p>
        </w:tc>
      </w:tr>
      <w:tr w:rsidR="002303F1" w:rsidRPr="003912C1" w14:paraId="17439CC0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744A9B6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602F725F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Informer les services d'urgence et le Responsable du Projet.</w:t>
            </w:r>
          </w:p>
        </w:tc>
      </w:tr>
      <w:tr w:rsidR="002303F1" w:rsidRPr="003912C1" w14:paraId="6AEDCA34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7E13D5B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6FB8A1A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Ne pas réintégrer la zone tant qu'elle n'a pas été déclarée sûre.</w:t>
            </w:r>
          </w:p>
        </w:tc>
      </w:tr>
      <w:tr w:rsidR="002303F1" w:rsidRPr="003912C1" w14:paraId="6833EB50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3F732706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Accident de Travail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3FACEE04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 xml:space="preserve">- </w:t>
            </w:r>
            <w:r w:rsidRPr="003912C1">
              <w:rPr>
                <w:rFonts w:cstheme="minorHAnsi"/>
                <w:b/>
                <w:bCs/>
              </w:rPr>
              <w:t>Instructions</w:t>
            </w:r>
            <w:r w:rsidRPr="003912C1">
              <w:rPr>
                <w:rFonts w:cstheme="minorHAnsi"/>
              </w:rPr>
              <w:t xml:space="preserve"> :</w:t>
            </w:r>
          </w:p>
        </w:tc>
      </w:tr>
      <w:tr w:rsidR="002303F1" w:rsidRPr="003912C1" w14:paraId="1350D78B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AD7506E" w14:textId="77777777" w:rsidR="002303F1" w:rsidRPr="003912C1" w:rsidRDefault="002303F1" w:rsidP="00746241">
            <w:pPr>
              <w:jc w:val="center"/>
              <w:rPr>
                <w:rFonts w:cstheme="minorHAnsi"/>
                <w:b w:val="0"/>
                <w:bCs w:val="0"/>
                <w:color w:val="44546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13542D0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Évaluer la situation et déterminer s'il est possible d'administrer les premiers secours en toute sécurité.</w:t>
            </w:r>
          </w:p>
        </w:tc>
      </w:tr>
      <w:tr w:rsidR="002303F1" w:rsidRPr="003912C1" w14:paraId="799904BD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F69A8E5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338111EA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Appeler les services d'urgence si la blessure est grave.</w:t>
            </w:r>
          </w:p>
        </w:tc>
      </w:tr>
      <w:tr w:rsidR="002303F1" w:rsidRPr="003912C1" w14:paraId="5BA63714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7E57B27A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05670136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Sécuriser la zone pour éviter d'autres blessures.</w:t>
            </w:r>
          </w:p>
        </w:tc>
      </w:tr>
      <w:tr w:rsidR="002303F1" w:rsidRPr="003912C1" w14:paraId="2F256CA0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29BD887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FCE79D9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Informer immédiatement le Responsable du Projet et le Coordinateur d'Urgence.</w:t>
            </w:r>
          </w:p>
        </w:tc>
      </w:tr>
      <w:tr w:rsidR="002303F1" w:rsidRPr="003912C1" w14:paraId="3C4E917B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9C4F417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3D4F883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- Documenter l'incident et procéder à une enquête interne pour éviter toute récurrence.</w:t>
            </w:r>
          </w:p>
        </w:tc>
      </w:tr>
      <w:tr w:rsidR="002303F1" w:rsidRPr="003912C1" w14:paraId="3CCDE77A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2D2FF7FF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3. Formation et Exercices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2449C316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Formation Spécifique</w:t>
            </w:r>
            <w:r w:rsidRPr="003912C1">
              <w:rPr>
                <w:rFonts w:cstheme="minorHAnsi"/>
              </w:rPr>
              <w:t xml:space="preserve"> : Tous les employés, y compris les sous-traitants, doivent recevoir une formation sur les plans d'urgence spécifiques aux sites et à la portée des travaux.</w:t>
            </w:r>
          </w:p>
        </w:tc>
      </w:tr>
      <w:tr w:rsidR="002303F1" w:rsidRPr="003912C1" w14:paraId="275349F9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2360DE9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2EC06E46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Exercices Périodiques</w:t>
            </w:r>
            <w:r w:rsidRPr="003912C1">
              <w:rPr>
                <w:rFonts w:cstheme="minorHAnsi"/>
              </w:rPr>
              <w:t xml:space="preserve"> : Réaliser des exercices et des tests périodiques sur les sites pour tester et améliorer les dispositifs d'intervention d'urgence.</w:t>
            </w:r>
          </w:p>
        </w:tc>
      </w:tr>
      <w:tr w:rsidR="002303F1" w:rsidRPr="003912C1" w14:paraId="09ECDD08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4149A76E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4. Fournitures d'Urgence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41A8F5DC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Trousse de Premiers Secours</w:t>
            </w:r>
            <w:r w:rsidRPr="003912C1">
              <w:rPr>
                <w:rFonts w:cstheme="minorHAnsi"/>
              </w:rPr>
              <w:t xml:space="preserve"> : Située dans chaque véhicule de test.</w:t>
            </w:r>
          </w:p>
        </w:tc>
      </w:tr>
      <w:tr w:rsidR="002303F1" w:rsidRPr="003912C1" w14:paraId="2B059D30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5EE822CB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0A8BAA01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Extincteurs</w:t>
            </w:r>
            <w:r w:rsidRPr="003912C1">
              <w:rPr>
                <w:rFonts w:cstheme="minorHAnsi"/>
              </w:rPr>
              <w:t xml:space="preserve"> : Placés dans chaque véhicule de test.</w:t>
            </w:r>
          </w:p>
        </w:tc>
      </w:tr>
      <w:tr w:rsidR="002303F1" w:rsidRPr="003912C1" w14:paraId="509BE273" w14:textId="77777777" w:rsidTr="007462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116C1674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14:paraId="7AA615B6" w14:textId="77777777" w:rsidR="002303F1" w:rsidRPr="003912C1" w:rsidRDefault="002303F1" w:rsidP="0074624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  <w:b/>
                <w:bCs/>
              </w:rPr>
              <w:t>Kits d'Urgence</w:t>
            </w:r>
            <w:r w:rsidRPr="003912C1">
              <w:rPr>
                <w:rFonts w:cstheme="minorHAnsi"/>
              </w:rPr>
              <w:t xml:space="preserve"> : Contenant des lampes de poche, des piles, de l'eau, des aliments non périssables et des couvertures, stockés dans chaque véhicule de test.</w:t>
            </w:r>
          </w:p>
        </w:tc>
      </w:tr>
      <w:tr w:rsidR="002303F1" w:rsidRPr="003912C1" w14:paraId="3CB346CE" w14:textId="77777777" w:rsidTr="007462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hideMark/>
          </w:tcPr>
          <w:p w14:paraId="074B2F05" w14:textId="77777777" w:rsidR="002303F1" w:rsidRPr="003912C1" w:rsidRDefault="002303F1" w:rsidP="00746241">
            <w:pPr>
              <w:spacing w:after="160" w:line="259" w:lineRule="auto"/>
              <w:rPr>
                <w:rFonts w:cstheme="minorHAnsi"/>
              </w:rPr>
            </w:pPr>
            <w:r w:rsidRPr="003912C1">
              <w:rPr>
                <w:rFonts w:cstheme="minorHAnsi"/>
              </w:rPr>
              <w:t>5. Révision et Mise à Jour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14:paraId="6A57931A" w14:textId="77777777" w:rsidR="002303F1" w:rsidRPr="003912C1" w:rsidRDefault="002303F1" w:rsidP="0074624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912C1">
              <w:rPr>
                <w:rFonts w:cstheme="minorHAnsi"/>
              </w:rPr>
              <w:t>Le plan et les instructions d'urgence seront révisés et mis à jour annuellement ou après tout incident important pour s'assurer qu'ils restent efficaces et à jour.</w:t>
            </w:r>
          </w:p>
        </w:tc>
      </w:tr>
    </w:tbl>
    <w:p w14:paraId="4617E4D4" w14:textId="2E933938" w:rsidR="0016213F" w:rsidRDefault="0016213F" w:rsidP="00627FD2">
      <w:pPr>
        <w:jc w:val="center"/>
        <w:rPr>
          <w:rFonts w:ascii="Georgia" w:hAnsi="Georgia" w:cs="CIDFont+F2"/>
          <w:b/>
          <w:bCs/>
          <w:color w:val="44546A"/>
          <w:kern w:val="0"/>
          <w:sz w:val="40"/>
          <w:szCs w:val="40"/>
          <w14:ligatures w14:val="none"/>
        </w:rPr>
      </w:pPr>
    </w:p>
    <w:p w14:paraId="157086DB" w14:textId="31AE2555" w:rsidR="002303F1" w:rsidRPr="00E06268" w:rsidRDefault="002303F1" w:rsidP="002303F1">
      <w:pPr>
        <w:rPr>
          <w:rFonts w:cstheme="minorHAnsi"/>
          <w:b/>
          <w:bCs/>
          <w:color w:val="44546A"/>
          <w:kern w:val="0"/>
          <w:sz w:val="24"/>
          <w:szCs w:val="24"/>
          <w14:ligatures w14:val="none"/>
        </w:rPr>
      </w:pPr>
      <w:r w:rsidRPr="00E06268">
        <w:rPr>
          <w:rFonts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Tous les employés, y compris les sous-traitants, reçoivent une formation interne sur ce plan d'instructions d'urgence afin de garantir leur compréhension et leur capacité à réagir efficacement en cas d'incident. De plus, des exercices et des tests périodiques seront planifiés et réalisés sur les sites pour évaluer et améliorer continuellement les dispositifs d'intervention d'urgence</w:t>
      </w:r>
      <w:r w:rsidRPr="00E06268">
        <w:rPr>
          <w:rFonts w:cstheme="minorHAnsi"/>
          <w:b/>
          <w:bCs/>
          <w:color w:val="44546A"/>
          <w:kern w:val="0"/>
          <w:sz w:val="24"/>
          <w:szCs w:val="24"/>
          <w14:ligatures w14:val="none"/>
        </w:rPr>
        <w:t>.</w:t>
      </w:r>
    </w:p>
    <w:p w14:paraId="28775359" w14:textId="77777777" w:rsidR="002303F1" w:rsidRPr="002303F1" w:rsidRDefault="002303F1" w:rsidP="00627FD2">
      <w:pPr>
        <w:jc w:val="center"/>
        <w:rPr>
          <w:rFonts w:ascii="Georgia" w:hAnsi="Georgia" w:cs="CIDFont+F2"/>
          <w:b/>
          <w:bCs/>
          <w:color w:val="44546A"/>
          <w:kern w:val="0"/>
          <w14:ligatures w14:val="none"/>
        </w:rPr>
      </w:pPr>
    </w:p>
    <w:p w14:paraId="0EAA0124" w14:textId="77777777" w:rsidR="005E68C2" w:rsidRDefault="005E68C2" w:rsidP="00627FD2">
      <w:pPr>
        <w:jc w:val="center"/>
        <w:rPr>
          <w:rFonts w:ascii="Georgia" w:hAnsi="Georgia" w:cs="CIDFont+F2"/>
          <w:b/>
          <w:bCs/>
          <w:color w:val="44546A"/>
          <w:kern w:val="0"/>
          <w:sz w:val="40"/>
          <w:szCs w:val="40"/>
          <w14:ligatures w14:val="none"/>
        </w:rPr>
      </w:pPr>
    </w:p>
    <w:p w14:paraId="5B75701F" w14:textId="77777777" w:rsidR="003A2B9C" w:rsidRDefault="003A2B9C" w:rsidP="00627FD2">
      <w:pPr>
        <w:jc w:val="center"/>
        <w:rPr>
          <w:rFonts w:ascii="Georgia" w:hAnsi="Georgia" w:cs="CIDFont+F2"/>
          <w:b/>
          <w:bCs/>
          <w:color w:val="44546A"/>
          <w:kern w:val="0"/>
          <w:sz w:val="40"/>
          <w:szCs w:val="40"/>
          <w14:ligatures w14:val="none"/>
        </w:rPr>
      </w:pPr>
    </w:p>
    <w:p w14:paraId="1F8083B6" w14:textId="77777777" w:rsidR="003A2B9C" w:rsidRPr="0069704C" w:rsidRDefault="003A2B9C" w:rsidP="00627FD2">
      <w:pPr>
        <w:jc w:val="center"/>
        <w:rPr>
          <w:rFonts w:ascii="Georgia" w:hAnsi="Georgia" w:cs="CIDFont+F2"/>
          <w:b/>
          <w:bCs/>
          <w:color w:val="44546A"/>
          <w:kern w:val="0"/>
          <w:sz w:val="40"/>
          <w:szCs w:val="40"/>
          <w14:ligatures w14:val="none"/>
        </w:rPr>
      </w:pPr>
    </w:p>
    <w:sectPr w:rsidR="003A2B9C" w:rsidRPr="0069704C" w:rsidSect="009A2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F5D98"/>
    <w:multiLevelType w:val="hybridMultilevel"/>
    <w:tmpl w:val="A3D829BC"/>
    <w:lvl w:ilvl="0" w:tplc="65C4A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AC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C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09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2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E6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0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CF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2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4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F3"/>
    <w:rsid w:val="00053335"/>
    <w:rsid w:val="000A04CA"/>
    <w:rsid w:val="001078AB"/>
    <w:rsid w:val="001308F3"/>
    <w:rsid w:val="0016213F"/>
    <w:rsid w:val="002303F1"/>
    <w:rsid w:val="0027206D"/>
    <w:rsid w:val="002C0272"/>
    <w:rsid w:val="002D4C72"/>
    <w:rsid w:val="00377355"/>
    <w:rsid w:val="00395C23"/>
    <w:rsid w:val="003A2B9C"/>
    <w:rsid w:val="003E2024"/>
    <w:rsid w:val="0044560C"/>
    <w:rsid w:val="0044715E"/>
    <w:rsid w:val="00504779"/>
    <w:rsid w:val="005E68C2"/>
    <w:rsid w:val="00627FD2"/>
    <w:rsid w:val="00657298"/>
    <w:rsid w:val="0066329D"/>
    <w:rsid w:val="006940C0"/>
    <w:rsid w:val="0069704C"/>
    <w:rsid w:val="00783365"/>
    <w:rsid w:val="007A0A0F"/>
    <w:rsid w:val="00821317"/>
    <w:rsid w:val="0082617C"/>
    <w:rsid w:val="008905F2"/>
    <w:rsid w:val="00911B09"/>
    <w:rsid w:val="00981D4C"/>
    <w:rsid w:val="009A28CE"/>
    <w:rsid w:val="00AC00CA"/>
    <w:rsid w:val="00C320A9"/>
    <w:rsid w:val="00D152CE"/>
    <w:rsid w:val="00D7559D"/>
    <w:rsid w:val="00DE3786"/>
    <w:rsid w:val="00DE5D81"/>
    <w:rsid w:val="00E06268"/>
    <w:rsid w:val="00E20309"/>
    <w:rsid w:val="00E91B4E"/>
    <w:rsid w:val="00ED32A1"/>
    <w:rsid w:val="00EF2A3C"/>
    <w:rsid w:val="00F0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0D9F"/>
  <w15:chartTrackingRefBased/>
  <w15:docId w15:val="{5D94C495-DEB8-42E3-B81A-8706BFC2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8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8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8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8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8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8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8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8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8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8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8F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E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911B09"/>
    <w:rPr>
      <w:b/>
      <w:bCs/>
    </w:rPr>
  </w:style>
  <w:style w:type="table" w:styleId="Tableausimple1">
    <w:name w:val="Plain Table 1"/>
    <w:basedOn w:val="TableauNormal"/>
    <w:uiPriority w:val="41"/>
    <w:rsid w:val="002303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C484</dc:creator>
  <cp:keywords/>
  <dc:description/>
  <cp:lastModifiedBy>C484</cp:lastModifiedBy>
  <cp:revision>4</cp:revision>
  <cp:lastPrinted>2024-06-05T09:22:00Z</cp:lastPrinted>
  <dcterms:created xsi:type="dcterms:W3CDTF">2024-08-20T08:02:00Z</dcterms:created>
  <dcterms:modified xsi:type="dcterms:W3CDTF">2024-09-06T10:02:00Z</dcterms:modified>
</cp:coreProperties>
</file>