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88A5" w14:textId="77777777" w:rsidR="006F03D7" w:rsidRPr="00BC5CC0" w:rsidRDefault="00000000">
      <w:pPr>
        <w:pStyle w:val="Titre"/>
        <w:jc w:val="center"/>
        <w:rPr>
          <w:sz w:val="40"/>
          <w:szCs w:val="40"/>
          <w:lang w:val="fr-FR"/>
        </w:rPr>
      </w:pPr>
      <w:r w:rsidRPr="00BC5CC0">
        <w:rPr>
          <w:sz w:val="40"/>
          <w:szCs w:val="40"/>
          <w:lang w:val="fr-FR"/>
        </w:rPr>
        <w:t>DESCRIPTION DE POSTE – TECHNICIEN TERRAIN</w:t>
      </w:r>
    </w:p>
    <w:p w14:paraId="210AD50B" w14:textId="72EC9640" w:rsidR="006F03D7" w:rsidRPr="00BC5CC0" w:rsidRDefault="00000000">
      <w:pPr>
        <w:rPr>
          <w:lang w:val="fr-FR"/>
        </w:rPr>
      </w:pPr>
      <w:r w:rsidRPr="00BC5CC0">
        <w:rPr>
          <w:lang w:val="fr-FR"/>
        </w:rPr>
        <w:t>Réf : HR-JD-TECH-TERR-SSO-004 – Version 1.0 – Date :</w:t>
      </w:r>
    </w:p>
    <w:p w14:paraId="379BDC31" w14:textId="77777777" w:rsidR="006F03D7" w:rsidRPr="00BC5CC0" w:rsidRDefault="00000000">
      <w:pPr>
        <w:pStyle w:val="Titre2"/>
        <w:rPr>
          <w:lang w:val="fr-FR"/>
        </w:rPr>
      </w:pPr>
      <w:r w:rsidRPr="00BC5CC0">
        <w:rPr>
          <w:lang w:val="fr-FR"/>
        </w:rPr>
        <w:t>1. Identification du poste</w:t>
      </w:r>
    </w:p>
    <w:p w14:paraId="715B0B6E" w14:textId="72A50875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Titre : Technicien Terrain</w:t>
      </w:r>
      <w:r w:rsidRPr="00BC5CC0">
        <w:rPr>
          <w:lang w:val="fr-FR"/>
        </w:rPr>
        <w:br/>
        <w:t xml:space="preserve">- Département : </w:t>
      </w:r>
      <w:r w:rsidR="00BC5CC0">
        <w:rPr>
          <w:lang w:val="fr-FR"/>
        </w:rPr>
        <w:t>Technique</w:t>
      </w:r>
      <w:r w:rsidRPr="00BC5CC0">
        <w:rPr>
          <w:lang w:val="fr-FR"/>
        </w:rPr>
        <w:br/>
        <w:t xml:space="preserve">- Supérieur hiérarchique : </w:t>
      </w:r>
      <w:r w:rsidR="00BC5CC0">
        <w:rPr>
          <w:lang w:val="fr-FR"/>
        </w:rPr>
        <w:t>Responsable Technique</w:t>
      </w:r>
    </w:p>
    <w:p w14:paraId="4CD26DAD" w14:textId="77777777" w:rsidR="006F03D7" w:rsidRPr="00BC5CC0" w:rsidRDefault="00000000">
      <w:pPr>
        <w:pStyle w:val="Titre2"/>
        <w:rPr>
          <w:lang w:val="fr-FR"/>
        </w:rPr>
      </w:pPr>
      <w:r w:rsidRPr="00BC5CC0">
        <w:rPr>
          <w:lang w:val="fr-FR"/>
        </w:rPr>
        <w:t>2. Mission générale</w:t>
      </w:r>
    </w:p>
    <w:p w14:paraId="3FC66349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Réaliser les interventions techniques sur le terrain en garantissant la sécurité et la conformité SSO.</w:t>
      </w:r>
    </w:p>
    <w:p w14:paraId="38DBAE67" w14:textId="77777777" w:rsidR="006F03D7" w:rsidRPr="00BC5CC0" w:rsidRDefault="00000000">
      <w:pPr>
        <w:pStyle w:val="Titre2"/>
        <w:rPr>
          <w:lang w:val="fr-FR"/>
        </w:rPr>
      </w:pPr>
      <w:r w:rsidRPr="00BC5CC0">
        <w:rPr>
          <w:lang w:val="fr-FR"/>
        </w:rPr>
        <w:t>3. Responsabilités principales</w:t>
      </w:r>
    </w:p>
    <w:p w14:paraId="5EBE78D0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Exécuter les travaux selon les procédures techniques.</w:t>
      </w:r>
    </w:p>
    <w:p w14:paraId="4C2DA3C5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Rendre compte au Responsable Technique de l’avancement.</w:t>
      </w:r>
    </w:p>
    <w:p w14:paraId="0DF09F1A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Maintenir le matériel et outils utilisés.</w:t>
      </w:r>
    </w:p>
    <w:p w14:paraId="63145673" w14:textId="77777777" w:rsidR="006F03D7" w:rsidRPr="00BC5CC0" w:rsidRDefault="00000000">
      <w:pPr>
        <w:pStyle w:val="Titre2"/>
        <w:rPr>
          <w:lang w:val="fr-FR"/>
        </w:rPr>
      </w:pPr>
      <w:r w:rsidRPr="00BC5CC0">
        <w:rPr>
          <w:lang w:val="fr-FR"/>
        </w:rPr>
        <w:t>4. Responsabilités SSO spécifiques</w:t>
      </w:r>
    </w:p>
    <w:p w14:paraId="1E4567D9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Respecter les consignes de sécurité et porter les EPI obligatoires.</w:t>
      </w:r>
    </w:p>
    <w:p w14:paraId="67ADC326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Signaler immédiatement tout incident ou condition dangereuse.</w:t>
      </w:r>
    </w:p>
    <w:p w14:paraId="10248869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Appliquer les procédures d’intervention en sécurité.</w:t>
      </w:r>
    </w:p>
    <w:p w14:paraId="6491E46E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Participer aux formations HSE organisées par TELCOTEC.</w:t>
      </w:r>
    </w:p>
    <w:p w14:paraId="4BF54A52" w14:textId="77777777" w:rsidR="006F03D7" w:rsidRPr="00BC5CC0" w:rsidRDefault="00000000">
      <w:pPr>
        <w:pStyle w:val="Titre2"/>
        <w:rPr>
          <w:lang w:val="fr-FR"/>
        </w:rPr>
      </w:pPr>
      <w:r w:rsidRPr="00BC5CC0">
        <w:rPr>
          <w:lang w:val="fr-FR"/>
        </w:rPr>
        <w:t>5. Compétences requises</w:t>
      </w:r>
    </w:p>
    <w:p w14:paraId="1C30F705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Compétences techniques en installation et maintenance.</w:t>
      </w:r>
    </w:p>
    <w:p w14:paraId="1D813C62" w14:textId="77777777" w:rsidR="006F03D7" w:rsidRPr="00BC5CC0" w:rsidRDefault="00000000">
      <w:pPr>
        <w:rPr>
          <w:lang w:val="fr-FR"/>
        </w:rPr>
      </w:pPr>
      <w:r w:rsidRPr="00BC5CC0">
        <w:rPr>
          <w:lang w:val="fr-FR"/>
        </w:rPr>
        <w:t>- Connaissance des procédures HSE de base.</w:t>
      </w:r>
    </w:p>
    <w:p w14:paraId="01F62C9C" w14:textId="77777777" w:rsidR="006F03D7" w:rsidRDefault="00000000">
      <w:pPr>
        <w:rPr>
          <w:lang w:val="fr-FR"/>
        </w:rPr>
      </w:pPr>
      <w:r w:rsidRPr="00BC5CC0">
        <w:rPr>
          <w:lang w:val="fr-FR"/>
        </w:rPr>
        <w:t>- Rigueur et vigilance sur le terrain.</w:t>
      </w:r>
    </w:p>
    <w:p w14:paraId="287C5474" w14:textId="77777777" w:rsidR="007D6B61" w:rsidRDefault="007D6B61">
      <w:pPr>
        <w:rPr>
          <w:lang w:val="fr-FR"/>
        </w:rPr>
      </w:pPr>
    </w:p>
    <w:p w14:paraId="2D6481F7" w14:textId="77777777" w:rsidR="007D6B61" w:rsidRDefault="007D6B61">
      <w:pPr>
        <w:rPr>
          <w:lang w:val="fr-FR"/>
        </w:rPr>
      </w:pPr>
    </w:p>
    <w:p w14:paraId="78E98812" w14:textId="77777777" w:rsidR="007D6B61" w:rsidRDefault="007D6B61">
      <w:pPr>
        <w:rPr>
          <w:lang w:val="fr-FR"/>
        </w:rPr>
      </w:pPr>
    </w:p>
    <w:p w14:paraId="13CACB42" w14:textId="77777777" w:rsidR="007D6B61" w:rsidRDefault="007D6B61">
      <w:pPr>
        <w:rPr>
          <w:lang w:val="fr-FR"/>
        </w:rPr>
      </w:pPr>
    </w:p>
    <w:p w14:paraId="04FD847F" w14:textId="77777777" w:rsidR="007D6B61" w:rsidRDefault="007D6B61">
      <w:pPr>
        <w:rPr>
          <w:lang w:val="fr-FR"/>
        </w:rPr>
      </w:pPr>
    </w:p>
    <w:p w14:paraId="3C7DD0C0" w14:textId="77777777" w:rsidR="007D6B61" w:rsidRPr="00BC5CC0" w:rsidRDefault="007D6B61">
      <w:pPr>
        <w:rPr>
          <w:lang w:val="fr-FR"/>
        </w:rPr>
      </w:pPr>
    </w:p>
    <w:p w14:paraId="504E5730" w14:textId="5E88BE8D" w:rsidR="007D6B61" w:rsidRPr="00B868D2" w:rsidRDefault="007D6B61" w:rsidP="007D6B61">
      <w:pPr>
        <w:rPr>
          <w:lang w:val="fr-FR"/>
        </w:rPr>
      </w:pPr>
      <w:r w:rsidRPr="00B868D2">
        <w:rPr>
          <w:lang w:val="fr-FR"/>
        </w:rPr>
        <w:lastRenderedPageBreak/>
        <w:t xml:space="preserve">Fait à Tunis, le </w:t>
      </w:r>
      <w:r>
        <w:rPr>
          <w:lang w:val="fr-FR"/>
        </w:rPr>
        <w:t>0</w:t>
      </w:r>
      <w:r w:rsidR="00731F2F">
        <w:rPr>
          <w:lang w:val="fr-FR"/>
        </w:rPr>
        <w:t>3</w:t>
      </w:r>
      <w:r>
        <w:rPr>
          <w:lang w:val="fr-FR"/>
        </w:rPr>
        <w:t>/01/2025</w:t>
      </w:r>
    </w:p>
    <w:p w14:paraId="6873B3B0" w14:textId="77777777" w:rsidR="007D6B61" w:rsidRDefault="007D6B61" w:rsidP="007D6B61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257C36B7" wp14:editId="294BD0FD">
            <wp:simplePos x="0" y="0"/>
            <wp:positionH relativeFrom="column">
              <wp:posOffset>2209528</wp:posOffset>
            </wp:positionH>
            <wp:positionV relativeFrom="paragraph">
              <wp:posOffset>401411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5C9D50D3" wp14:editId="1A32A378">
            <wp:simplePos x="0" y="0"/>
            <wp:positionH relativeFrom="column">
              <wp:posOffset>2361565</wp:posOffset>
            </wp:positionH>
            <wp:positionV relativeFrom="paragraph">
              <wp:posOffset>13426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br/>
      </w:r>
      <w:r>
        <w:rPr>
          <w:lang w:val="fr-FR"/>
        </w:rPr>
        <w:t>Directeur Technique : MASMOUDI Taieb</w:t>
      </w:r>
      <w:r w:rsidRPr="00B868D2">
        <w:rPr>
          <w:lang w:val="fr-FR"/>
        </w:rPr>
        <w:br/>
      </w:r>
    </w:p>
    <w:p w14:paraId="39C14C51" w14:textId="77777777" w:rsidR="007D6B61" w:rsidRDefault="007D6B61" w:rsidP="007D6B61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B5ECE4" wp14:editId="154DA672">
            <wp:simplePos x="0" y="0"/>
            <wp:positionH relativeFrom="column">
              <wp:posOffset>1711325</wp:posOffset>
            </wp:positionH>
            <wp:positionV relativeFrom="paragraph">
              <wp:posOffset>269149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t>Responsable QHSE :</w:t>
      </w:r>
      <w:r>
        <w:rPr>
          <w:lang w:val="fr-FR"/>
        </w:rPr>
        <w:t xml:space="preserve"> JEBARI Ahmed</w:t>
      </w:r>
      <w:r w:rsidRPr="00B868D2">
        <w:rPr>
          <w:lang w:val="fr-FR"/>
        </w:rPr>
        <w:t xml:space="preserve"> </w:t>
      </w:r>
      <w:r w:rsidRPr="00B868D2">
        <w:rPr>
          <w:lang w:val="fr-FR"/>
        </w:rPr>
        <w:br/>
      </w:r>
    </w:p>
    <w:p w14:paraId="4799900C" w14:textId="77777777" w:rsidR="007D6B61" w:rsidRDefault="007D6B61" w:rsidP="007D6B61">
      <w:pPr>
        <w:rPr>
          <w:lang w:val="fr-FR"/>
        </w:rPr>
      </w:pPr>
      <w:r w:rsidRPr="00B868D2">
        <w:rPr>
          <w:lang w:val="fr-FR"/>
        </w:rPr>
        <w:t xml:space="preserve">Directeur Général : </w:t>
      </w:r>
      <w:r>
        <w:rPr>
          <w:lang w:val="fr-FR"/>
        </w:rPr>
        <w:t>EllOUZE Malek</w:t>
      </w:r>
    </w:p>
    <w:p w14:paraId="69380748" w14:textId="77777777" w:rsidR="007D6B61" w:rsidRPr="00731F2F" w:rsidRDefault="007D6B61" w:rsidP="007D6B61">
      <w:pPr>
        <w:rPr>
          <w:lang w:val="fr-FR"/>
        </w:rPr>
      </w:pPr>
      <w:r w:rsidRPr="00B868D2">
        <w:rPr>
          <w:lang w:val="fr-FR"/>
        </w:rPr>
        <w:br/>
        <w:t>Cachet officiel de TELCOTEC</w:t>
      </w:r>
    </w:p>
    <w:p w14:paraId="6DB9A12F" w14:textId="164AD808" w:rsidR="006F03D7" w:rsidRPr="00BC5CC0" w:rsidRDefault="006F03D7" w:rsidP="007D6B61">
      <w:pPr>
        <w:rPr>
          <w:lang w:val="fr-FR"/>
        </w:rPr>
      </w:pPr>
    </w:p>
    <w:sectPr w:rsidR="006F03D7" w:rsidRPr="00BC5CC0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F5DC" w14:textId="77777777" w:rsidR="0051298D" w:rsidRDefault="0051298D">
      <w:pPr>
        <w:spacing w:after="0" w:line="240" w:lineRule="auto"/>
      </w:pPr>
      <w:r>
        <w:separator/>
      </w:r>
    </w:p>
  </w:endnote>
  <w:endnote w:type="continuationSeparator" w:id="0">
    <w:p w14:paraId="2D75C7A3" w14:textId="77777777" w:rsidR="0051298D" w:rsidRDefault="0051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E6B8" w14:textId="77777777" w:rsidR="00BC5CC0" w:rsidRPr="008E16E8" w:rsidRDefault="00BC5CC0" w:rsidP="00BC5CC0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25D925B2" w14:textId="77777777" w:rsidR="00BC5CC0" w:rsidRPr="008E16E8" w:rsidRDefault="00BC5CC0" w:rsidP="00BC5CC0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4953" w14:textId="77777777" w:rsidR="0051298D" w:rsidRDefault="0051298D">
      <w:pPr>
        <w:spacing w:after="0" w:line="240" w:lineRule="auto"/>
      </w:pPr>
      <w:r>
        <w:separator/>
      </w:r>
    </w:p>
  </w:footnote>
  <w:footnote w:type="continuationSeparator" w:id="0">
    <w:p w14:paraId="6D656407" w14:textId="77777777" w:rsidR="0051298D" w:rsidRDefault="0051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B3AB" w14:textId="28C722E5" w:rsidR="006F03D7" w:rsidRPr="00BC5CC0" w:rsidRDefault="00BC5CC0">
    <w:pPr>
      <w:pStyle w:val="En-tte"/>
      <w:jc w:val="center"/>
      <w:rPr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928314" wp14:editId="3CAABBD4">
          <wp:simplePos x="0" y="0"/>
          <wp:positionH relativeFrom="column">
            <wp:posOffset>-844955</wp:posOffset>
          </wp:positionH>
          <wp:positionV relativeFrom="paragraph">
            <wp:posOffset>-251460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554731">
    <w:abstractNumId w:val="8"/>
  </w:num>
  <w:num w:numId="2" w16cid:durableId="1191845253">
    <w:abstractNumId w:val="6"/>
  </w:num>
  <w:num w:numId="3" w16cid:durableId="1838643877">
    <w:abstractNumId w:val="5"/>
  </w:num>
  <w:num w:numId="4" w16cid:durableId="385761027">
    <w:abstractNumId w:val="4"/>
  </w:num>
  <w:num w:numId="5" w16cid:durableId="1111974799">
    <w:abstractNumId w:val="7"/>
  </w:num>
  <w:num w:numId="6" w16cid:durableId="466554746">
    <w:abstractNumId w:val="3"/>
  </w:num>
  <w:num w:numId="7" w16cid:durableId="49305768">
    <w:abstractNumId w:val="2"/>
  </w:num>
  <w:num w:numId="8" w16cid:durableId="1749032010">
    <w:abstractNumId w:val="1"/>
  </w:num>
  <w:num w:numId="9" w16cid:durableId="45522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0994"/>
    <w:rsid w:val="00326F90"/>
    <w:rsid w:val="0051298D"/>
    <w:rsid w:val="006F03D7"/>
    <w:rsid w:val="00731F2F"/>
    <w:rsid w:val="007D6B61"/>
    <w:rsid w:val="00AA1D8D"/>
    <w:rsid w:val="00B47730"/>
    <w:rsid w:val="00BC5CC0"/>
    <w:rsid w:val="00CB0664"/>
    <w:rsid w:val="00CE7EC0"/>
    <w:rsid w:val="00DA46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027D0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4</cp:revision>
  <dcterms:created xsi:type="dcterms:W3CDTF">2013-12-23T23:15:00Z</dcterms:created>
  <dcterms:modified xsi:type="dcterms:W3CDTF">2025-08-29T19:54:00Z</dcterms:modified>
  <cp:category/>
</cp:coreProperties>
</file>