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E321" w14:textId="71514A17" w:rsidR="005C612B" w:rsidRPr="00925630" w:rsidRDefault="00477938">
      <w:pPr>
        <w:pStyle w:val="Titre"/>
        <w:jc w:val="center"/>
        <w:rPr>
          <w:sz w:val="40"/>
          <w:szCs w:val="40"/>
        </w:rPr>
      </w:pPr>
      <w:r w:rsidRPr="00925630">
        <w:rPr>
          <w:sz w:val="40"/>
          <w:szCs w:val="40"/>
        </w:rPr>
        <w:t>Registre des qualifications et compétences des inspecteur SSO - TELCOTEC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:rsidRPr="00925630" w14:paraId="2CB2CF86" w14:textId="77777777">
        <w:tc>
          <w:tcPr>
            <w:tcW w:w="4320" w:type="dxa"/>
          </w:tcPr>
          <w:p w14:paraId="678559E7" w14:textId="77777777" w:rsidR="005C612B" w:rsidRPr="00925630" w:rsidRDefault="00000000">
            <w:r w:rsidRPr="00925630">
              <w:t>Réf. Doc :</w:t>
            </w:r>
          </w:p>
        </w:tc>
        <w:tc>
          <w:tcPr>
            <w:tcW w:w="4320" w:type="dxa"/>
          </w:tcPr>
          <w:p w14:paraId="01D6E8EF" w14:textId="30E70DDB" w:rsidR="005C612B" w:rsidRPr="00925630" w:rsidRDefault="00477938">
            <w:r w:rsidRPr="00925630">
              <w:t>RQCI</w:t>
            </w:r>
            <w:r w:rsidR="00F741EA" w:rsidRPr="00925630">
              <w:t>-01-2025</w:t>
            </w:r>
          </w:p>
        </w:tc>
      </w:tr>
      <w:tr w:rsidR="005C612B" w:rsidRPr="00925630" w14:paraId="7602521E" w14:textId="77777777">
        <w:tc>
          <w:tcPr>
            <w:tcW w:w="4320" w:type="dxa"/>
          </w:tcPr>
          <w:p w14:paraId="62D01216" w14:textId="77777777" w:rsidR="005C612B" w:rsidRPr="00925630" w:rsidRDefault="00000000">
            <w:r w:rsidRPr="00925630">
              <w:t>Version :</w:t>
            </w:r>
          </w:p>
        </w:tc>
        <w:tc>
          <w:tcPr>
            <w:tcW w:w="4320" w:type="dxa"/>
          </w:tcPr>
          <w:p w14:paraId="6352AEA1" w14:textId="77777777" w:rsidR="005C612B" w:rsidRPr="00925630" w:rsidRDefault="00000000">
            <w:r w:rsidRPr="00925630">
              <w:t>1.0</w:t>
            </w:r>
          </w:p>
        </w:tc>
      </w:tr>
      <w:tr w:rsidR="005C612B" w:rsidRPr="00925630" w14:paraId="6EA9F88E" w14:textId="77777777">
        <w:tc>
          <w:tcPr>
            <w:tcW w:w="4320" w:type="dxa"/>
          </w:tcPr>
          <w:p w14:paraId="52153DDC" w14:textId="77777777" w:rsidR="005C612B" w:rsidRPr="00925630" w:rsidRDefault="00000000">
            <w:r w:rsidRPr="00925630">
              <w:t>Date :</w:t>
            </w:r>
          </w:p>
        </w:tc>
        <w:tc>
          <w:tcPr>
            <w:tcW w:w="4320" w:type="dxa"/>
          </w:tcPr>
          <w:p w14:paraId="13F30F98" w14:textId="77777777" w:rsidR="005C612B" w:rsidRPr="00925630" w:rsidRDefault="00F741EA">
            <w:r w:rsidRPr="00925630">
              <w:t>05/01/2025</w:t>
            </w:r>
          </w:p>
        </w:tc>
      </w:tr>
      <w:tr w:rsidR="005C612B" w:rsidRPr="00925630" w14:paraId="61243D59" w14:textId="77777777">
        <w:tc>
          <w:tcPr>
            <w:tcW w:w="4320" w:type="dxa"/>
          </w:tcPr>
          <w:p w14:paraId="09B16496" w14:textId="77777777" w:rsidR="005C612B" w:rsidRPr="00925630" w:rsidRDefault="00000000">
            <w:r w:rsidRPr="00925630">
              <w:t>Établi par :</w:t>
            </w:r>
          </w:p>
        </w:tc>
        <w:tc>
          <w:tcPr>
            <w:tcW w:w="4320" w:type="dxa"/>
          </w:tcPr>
          <w:p w14:paraId="756C91DA" w14:textId="77777777" w:rsidR="005C612B" w:rsidRPr="00925630" w:rsidRDefault="00000000">
            <w:r w:rsidRPr="00925630">
              <w:t>Responsable QHSE</w:t>
            </w:r>
          </w:p>
        </w:tc>
      </w:tr>
    </w:tbl>
    <w:p w14:paraId="46526190" w14:textId="77777777" w:rsidR="005C612B" w:rsidRPr="00925630" w:rsidRDefault="005C612B"/>
    <w:p w14:paraId="34AA187A" w14:textId="77777777" w:rsidR="00610985" w:rsidRPr="00925630" w:rsidRDefault="00000000">
      <w:pPr>
        <w:pStyle w:val="Titre2"/>
      </w:pPr>
      <w:r w:rsidRPr="00925630">
        <w:t>1. Objet</w:t>
      </w:r>
    </w:p>
    <w:p w14:paraId="7C79D343" w14:textId="77777777" w:rsidR="00610985" w:rsidRPr="00925630" w:rsidRDefault="00000000">
      <w:r w:rsidRPr="00925630">
        <w:t>Ce registre présente les qualifications, compétences et formations des inspecteurs SSO désignés par Telcotec pour conduire les inspections de site et de lieu de travail.</w:t>
      </w:r>
    </w:p>
    <w:p w14:paraId="68AAB476" w14:textId="77777777" w:rsidR="00610985" w:rsidRPr="00925630" w:rsidRDefault="00000000">
      <w:pPr>
        <w:pStyle w:val="Titre2"/>
      </w:pPr>
      <w:r w:rsidRPr="00925630">
        <w:t>2. Champ d’application</w:t>
      </w:r>
    </w:p>
    <w:p w14:paraId="77DA0E45" w14:textId="77777777" w:rsidR="00610985" w:rsidRPr="00925630" w:rsidRDefault="00000000">
      <w:r w:rsidRPr="00925630">
        <w:t>Toutes les inspections de conformité SSO réalisées dans le cadre des missions Telcotec pour Ericsson (drive test, collecte de données terrain, support logistique).</w:t>
      </w:r>
    </w:p>
    <w:p w14:paraId="0362737E" w14:textId="77777777" w:rsidR="00610985" w:rsidRPr="00925630" w:rsidRDefault="00000000">
      <w:pPr>
        <w:pStyle w:val="Titre2"/>
      </w:pPr>
      <w:r w:rsidRPr="00925630">
        <w:t>3. Références</w:t>
      </w:r>
    </w:p>
    <w:p w14:paraId="72F55727" w14:textId="77777777" w:rsidR="00610985" w:rsidRPr="00925630" w:rsidRDefault="00000000">
      <w:r w:rsidRPr="00925630">
        <w:t>- Code du Travail tunisien – obligations relatives aux inspections SST.</w:t>
      </w:r>
    </w:p>
    <w:p w14:paraId="491D5DB7" w14:textId="77777777" w:rsidR="00610985" w:rsidRPr="00925630" w:rsidRDefault="00000000">
      <w:r w:rsidRPr="00925630">
        <w:t>- ISO 45001 – Management SST.</w:t>
      </w:r>
    </w:p>
    <w:p w14:paraId="06A11AB6" w14:textId="77777777" w:rsidR="00610985" w:rsidRPr="00925630" w:rsidRDefault="00000000">
      <w:r w:rsidRPr="00925630">
        <w:t>- Exigences SSO Ericsson.</w:t>
      </w:r>
    </w:p>
    <w:p w14:paraId="6D8A7ACD" w14:textId="77777777" w:rsidR="00610985" w:rsidRPr="00925630" w:rsidRDefault="00000000">
      <w:r w:rsidRPr="00925630">
        <w:t>- Politique QHSE Telcotec.</w:t>
      </w:r>
    </w:p>
    <w:p w14:paraId="7495FDA2" w14:textId="77777777" w:rsidR="00610985" w:rsidRPr="00925630" w:rsidRDefault="00000000">
      <w:pPr>
        <w:pStyle w:val="Titre2"/>
      </w:pPr>
      <w:r w:rsidRPr="00925630">
        <w:t>4. Compétences requises pour un inspecteur SSO</w:t>
      </w:r>
    </w:p>
    <w:p w14:paraId="39303719" w14:textId="77777777" w:rsidR="00610985" w:rsidRPr="00925630" w:rsidRDefault="00000000">
      <w:r w:rsidRPr="00925630">
        <w:t>- Connaissance de la réglementation locale SST.</w:t>
      </w:r>
    </w:p>
    <w:p w14:paraId="09BE8EAE" w14:textId="77777777" w:rsidR="00610985" w:rsidRPr="00925630" w:rsidRDefault="00000000">
      <w:r w:rsidRPr="00925630">
        <w:t>- Formation SSO agréée (ex. ISST, Prévention Plus, PCEMET).</w:t>
      </w:r>
    </w:p>
    <w:p w14:paraId="6E745F75" w14:textId="77777777" w:rsidR="00610985" w:rsidRPr="00925630" w:rsidRDefault="00000000">
      <w:r w:rsidRPr="00925630">
        <w:t>- Aptitude médicale au poste.</w:t>
      </w:r>
    </w:p>
    <w:p w14:paraId="017EF8D4" w14:textId="77777777" w:rsidR="00610985" w:rsidRPr="00925630" w:rsidRDefault="00000000">
      <w:r w:rsidRPr="00925630">
        <w:t>- Expérience terrain (missions similaires).</w:t>
      </w:r>
    </w:p>
    <w:p w14:paraId="7F1C9116" w14:textId="77777777" w:rsidR="00610985" w:rsidRPr="00925630" w:rsidRDefault="00000000">
      <w:r w:rsidRPr="00925630">
        <w:t>- Compétences en audit interne QHSE (ISO 19011 si applicable).</w:t>
      </w:r>
    </w:p>
    <w:p w14:paraId="05F7026A" w14:textId="77777777" w:rsidR="00610985" w:rsidRPr="00925630" w:rsidRDefault="00000000">
      <w:pPr>
        <w:pStyle w:val="Titre2"/>
      </w:pPr>
      <w:r w:rsidRPr="00925630">
        <w:t>5. Registre des inspecteurs SSO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3"/>
        <w:gridCol w:w="1362"/>
        <w:gridCol w:w="1198"/>
        <w:gridCol w:w="1201"/>
        <w:gridCol w:w="1210"/>
        <w:gridCol w:w="1317"/>
        <w:gridCol w:w="1395"/>
      </w:tblGrid>
      <w:tr w:rsidR="00610985" w:rsidRPr="00925630" w14:paraId="1C27EBD0" w14:textId="77777777" w:rsidTr="00925630">
        <w:tc>
          <w:tcPr>
            <w:tcW w:w="1173" w:type="dxa"/>
          </w:tcPr>
          <w:p w14:paraId="70246077" w14:textId="77777777" w:rsidR="00610985" w:rsidRPr="00925630" w:rsidRDefault="00000000">
            <w:r w:rsidRPr="00925630">
              <w:t>Nom / Matricule</w:t>
            </w:r>
          </w:p>
        </w:tc>
        <w:tc>
          <w:tcPr>
            <w:tcW w:w="1362" w:type="dxa"/>
          </w:tcPr>
          <w:p w14:paraId="3E95ABC4" w14:textId="77777777" w:rsidR="00610985" w:rsidRPr="00925630" w:rsidRDefault="00000000">
            <w:r w:rsidRPr="00925630">
              <w:t>Fonction</w:t>
            </w:r>
          </w:p>
        </w:tc>
        <w:tc>
          <w:tcPr>
            <w:tcW w:w="1198" w:type="dxa"/>
          </w:tcPr>
          <w:p w14:paraId="0EEB65D5" w14:textId="5ED9A7FC" w:rsidR="00610985" w:rsidRPr="00925630" w:rsidRDefault="00000000">
            <w:r w:rsidRPr="00925630">
              <w:t>Formation SSO suivie</w:t>
            </w:r>
            <w:r w:rsidR="00925630" w:rsidRPr="00925630">
              <w:t xml:space="preserve"> / planifié</w:t>
            </w:r>
            <w:r w:rsidR="00925630">
              <w:t>e</w:t>
            </w:r>
          </w:p>
        </w:tc>
        <w:tc>
          <w:tcPr>
            <w:tcW w:w="1201" w:type="dxa"/>
          </w:tcPr>
          <w:p w14:paraId="77AE57DE" w14:textId="77777777" w:rsidR="00610985" w:rsidRPr="00925630" w:rsidRDefault="00000000">
            <w:r w:rsidRPr="00925630">
              <w:t>Centre agréé</w:t>
            </w:r>
          </w:p>
        </w:tc>
        <w:tc>
          <w:tcPr>
            <w:tcW w:w="1837" w:type="dxa"/>
          </w:tcPr>
          <w:p w14:paraId="766DE864" w14:textId="77777777" w:rsidR="00610985" w:rsidRPr="00925630" w:rsidRDefault="00000000">
            <w:r w:rsidRPr="00925630">
              <w:t>Expérience (années)</w:t>
            </w:r>
          </w:p>
        </w:tc>
        <w:tc>
          <w:tcPr>
            <w:tcW w:w="690" w:type="dxa"/>
          </w:tcPr>
          <w:p w14:paraId="71793132" w14:textId="77777777" w:rsidR="00610985" w:rsidRPr="00925630" w:rsidRDefault="00000000">
            <w:r w:rsidRPr="00925630">
              <w:t>Compétence validée</w:t>
            </w:r>
          </w:p>
        </w:tc>
        <w:tc>
          <w:tcPr>
            <w:tcW w:w="1395" w:type="dxa"/>
          </w:tcPr>
          <w:p w14:paraId="51614885" w14:textId="77777777" w:rsidR="00610985" w:rsidRPr="00925630" w:rsidRDefault="00000000">
            <w:r w:rsidRPr="00925630">
              <w:t>Observations</w:t>
            </w:r>
          </w:p>
        </w:tc>
      </w:tr>
      <w:tr w:rsidR="00610985" w:rsidRPr="00925630" w14:paraId="26A67D4F" w14:textId="77777777" w:rsidTr="00925630">
        <w:tc>
          <w:tcPr>
            <w:tcW w:w="1173" w:type="dxa"/>
          </w:tcPr>
          <w:p w14:paraId="428E47B4" w14:textId="77777777" w:rsidR="00610985" w:rsidRPr="00925630" w:rsidRDefault="00000000">
            <w:r w:rsidRPr="00925630">
              <w:t>Inspecteur 1</w:t>
            </w:r>
          </w:p>
        </w:tc>
        <w:tc>
          <w:tcPr>
            <w:tcW w:w="1362" w:type="dxa"/>
          </w:tcPr>
          <w:p w14:paraId="6761A69F" w14:textId="77777777" w:rsidR="00610985" w:rsidRPr="00925630" w:rsidRDefault="00000000">
            <w:r w:rsidRPr="00925630">
              <w:t>Responsable QHSE</w:t>
            </w:r>
          </w:p>
        </w:tc>
        <w:tc>
          <w:tcPr>
            <w:tcW w:w="1198" w:type="dxa"/>
          </w:tcPr>
          <w:p w14:paraId="2842009F" w14:textId="77777777" w:rsidR="00610985" w:rsidRPr="00925630" w:rsidRDefault="00000000">
            <w:r w:rsidRPr="00925630">
              <w:t>Formation ISO 45001 + Audit SST</w:t>
            </w:r>
          </w:p>
        </w:tc>
        <w:tc>
          <w:tcPr>
            <w:tcW w:w="1201" w:type="dxa"/>
          </w:tcPr>
          <w:p w14:paraId="071EABF5" w14:textId="77777777" w:rsidR="00610985" w:rsidRPr="00925630" w:rsidRDefault="00000000">
            <w:r w:rsidRPr="00925630">
              <w:t>ISST</w:t>
            </w:r>
          </w:p>
        </w:tc>
        <w:tc>
          <w:tcPr>
            <w:tcW w:w="1837" w:type="dxa"/>
          </w:tcPr>
          <w:p w14:paraId="3EB78176" w14:textId="49849A82" w:rsidR="00610985" w:rsidRPr="00925630" w:rsidRDefault="00925630">
            <w:r w:rsidRPr="00925630">
              <w:t>9</w:t>
            </w:r>
            <w:r w:rsidR="00000000" w:rsidRPr="00925630">
              <w:t xml:space="preserve"> ans</w:t>
            </w:r>
          </w:p>
        </w:tc>
        <w:tc>
          <w:tcPr>
            <w:tcW w:w="690" w:type="dxa"/>
          </w:tcPr>
          <w:p w14:paraId="20EE7332" w14:textId="77777777" w:rsidR="00610985" w:rsidRPr="00925630" w:rsidRDefault="00000000">
            <w:r w:rsidRPr="00925630">
              <w:t>✅</w:t>
            </w:r>
          </w:p>
        </w:tc>
        <w:tc>
          <w:tcPr>
            <w:tcW w:w="1395" w:type="dxa"/>
          </w:tcPr>
          <w:p w14:paraId="76C60B25" w14:textId="77777777" w:rsidR="00610985" w:rsidRPr="00925630" w:rsidRDefault="00000000">
            <w:r w:rsidRPr="00925630">
              <w:t>Référent interne inspections</w:t>
            </w:r>
          </w:p>
        </w:tc>
      </w:tr>
      <w:tr w:rsidR="00610985" w:rsidRPr="00925630" w14:paraId="4A98132E" w14:textId="77777777" w:rsidTr="00925630">
        <w:tc>
          <w:tcPr>
            <w:tcW w:w="1173" w:type="dxa"/>
          </w:tcPr>
          <w:p w14:paraId="5C2204B5" w14:textId="77777777" w:rsidR="00610985" w:rsidRPr="00925630" w:rsidRDefault="00000000">
            <w:r w:rsidRPr="00925630">
              <w:lastRenderedPageBreak/>
              <w:t>Inspecteur 2</w:t>
            </w:r>
          </w:p>
        </w:tc>
        <w:tc>
          <w:tcPr>
            <w:tcW w:w="1362" w:type="dxa"/>
          </w:tcPr>
          <w:p w14:paraId="201B78C2" w14:textId="77777777" w:rsidR="00610985" w:rsidRPr="00925630" w:rsidRDefault="00000000">
            <w:r w:rsidRPr="00925630">
              <w:t>Manager opérationnel Drive Test</w:t>
            </w:r>
          </w:p>
        </w:tc>
        <w:tc>
          <w:tcPr>
            <w:tcW w:w="1198" w:type="dxa"/>
          </w:tcPr>
          <w:p w14:paraId="58F47E9F" w14:textId="77777777" w:rsidR="00610985" w:rsidRPr="00925630" w:rsidRDefault="00000000">
            <w:r w:rsidRPr="00925630">
              <w:t>Formation prévention risques + conduite préventive</w:t>
            </w:r>
          </w:p>
        </w:tc>
        <w:tc>
          <w:tcPr>
            <w:tcW w:w="1201" w:type="dxa"/>
          </w:tcPr>
          <w:p w14:paraId="36AA72ED" w14:textId="77777777" w:rsidR="00610985" w:rsidRPr="00925630" w:rsidRDefault="00000000">
            <w:r w:rsidRPr="00925630">
              <w:t>Prévention Plus</w:t>
            </w:r>
          </w:p>
        </w:tc>
        <w:tc>
          <w:tcPr>
            <w:tcW w:w="1837" w:type="dxa"/>
          </w:tcPr>
          <w:p w14:paraId="4407CDC8" w14:textId="765E7B78" w:rsidR="00610985" w:rsidRPr="00925630" w:rsidRDefault="00B23D8B">
            <w:r w:rsidRPr="00925630">
              <w:t xml:space="preserve">9 </w:t>
            </w:r>
            <w:r w:rsidR="00000000" w:rsidRPr="00925630">
              <w:t>ans</w:t>
            </w:r>
          </w:p>
        </w:tc>
        <w:tc>
          <w:tcPr>
            <w:tcW w:w="690" w:type="dxa"/>
          </w:tcPr>
          <w:p w14:paraId="7A6E49C5" w14:textId="77777777" w:rsidR="00610985" w:rsidRPr="00925630" w:rsidRDefault="00000000">
            <w:r w:rsidRPr="00925630">
              <w:t>✅</w:t>
            </w:r>
          </w:p>
        </w:tc>
        <w:tc>
          <w:tcPr>
            <w:tcW w:w="1395" w:type="dxa"/>
          </w:tcPr>
          <w:p w14:paraId="7410FBC8" w14:textId="77777777" w:rsidR="00610985" w:rsidRPr="00925630" w:rsidRDefault="00000000">
            <w:r w:rsidRPr="00925630">
              <w:t>Spécialiste risques terrain</w:t>
            </w:r>
          </w:p>
        </w:tc>
      </w:tr>
    </w:tbl>
    <w:p w14:paraId="7FE76410" w14:textId="77777777" w:rsidR="00610985" w:rsidRPr="00925630" w:rsidRDefault="00000000">
      <w:pPr>
        <w:pStyle w:val="Titre2"/>
      </w:pPr>
      <w:r w:rsidRPr="00925630">
        <w:t>6. Suivi et mise à jour</w:t>
      </w:r>
    </w:p>
    <w:p w14:paraId="6AF6B957" w14:textId="77777777" w:rsidR="00610985" w:rsidRPr="00925630" w:rsidRDefault="00000000">
      <w:r w:rsidRPr="00925630">
        <w:t>- Le registre est mis à jour annuellement par le Responsable QHSE.</w:t>
      </w:r>
      <w:r w:rsidRPr="00925630">
        <w:br/>
        <w:t>- Les preuves de formation (certificats, agréments) sont archivées.</w:t>
      </w:r>
      <w:r w:rsidRPr="00925630">
        <w:br/>
        <w:t>- Toute nouvelle nomination d’inspecteur doit être validée par la Direction Générale.</w:t>
      </w:r>
    </w:p>
    <w:p w14:paraId="16311E71" w14:textId="25FD4DDC" w:rsidR="00610985" w:rsidRPr="00925630" w:rsidRDefault="00610985"/>
    <w:p w14:paraId="1EEA36F1" w14:textId="496845A6" w:rsidR="003E7949" w:rsidRPr="00925630" w:rsidRDefault="003E7949" w:rsidP="003E7949">
      <w:r w:rsidRPr="00925630">
        <w:t>Fait à Tunis, le 06/01/2025</w:t>
      </w:r>
      <w:r w:rsidRPr="00925630">
        <w:br/>
      </w:r>
      <w:r w:rsidRPr="00925630">
        <w:br/>
        <w:t xml:space="preserve">Établi par : OUNI </w:t>
      </w:r>
      <w:proofErr w:type="spellStart"/>
      <w:r w:rsidRPr="00925630">
        <w:t>Meher</w:t>
      </w:r>
      <w:proofErr w:type="spellEnd"/>
      <w:r w:rsidRPr="00925630">
        <w:t xml:space="preserve"> </w:t>
      </w:r>
      <w:proofErr w:type="spellStart"/>
      <w:r w:rsidRPr="00925630">
        <w:t>Abdelwaheb</w:t>
      </w:r>
      <w:proofErr w:type="spellEnd"/>
      <w:r w:rsidRPr="00925630">
        <w:t xml:space="preserve">, Responsable QHSE /Chef Projet </w:t>
      </w:r>
      <w:r w:rsidRPr="00925630">
        <w:br/>
      </w:r>
      <w:r w:rsidRPr="00925630">
        <w:br/>
        <w:t>Approuvé par : Taieb MASMOUDI, CTO</w:t>
      </w:r>
      <w:r w:rsidRPr="00925630">
        <w:br/>
      </w:r>
      <w:r w:rsidRPr="00925630">
        <w:br/>
        <w:t>Cachet officiel de l’entreprise.</w:t>
      </w:r>
    </w:p>
    <w:p w14:paraId="7AA0C47D" w14:textId="77777777" w:rsidR="003431BC" w:rsidRPr="003E7949" w:rsidRDefault="003431BC"/>
    <w:sectPr w:rsidR="003431BC" w:rsidRPr="003E7949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F193" w14:textId="77777777" w:rsidR="00CC36E9" w:rsidRPr="00925630" w:rsidRDefault="00CC36E9">
      <w:pPr>
        <w:spacing w:after="0" w:line="240" w:lineRule="auto"/>
      </w:pPr>
      <w:r w:rsidRPr="00925630">
        <w:separator/>
      </w:r>
    </w:p>
  </w:endnote>
  <w:endnote w:type="continuationSeparator" w:id="0">
    <w:p w14:paraId="473C8526" w14:textId="77777777" w:rsidR="00CC36E9" w:rsidRPr="00925630" w:rsidRDefault="00CC36E9">
      <w:pPr>
        <w:spacing w:after="0" w:line="240" w:lineRule="auto"/>
      </w:pPr>
      <w:r w:rsidRPr="009256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07AD" w14:textId="77777777" w:rsidR="008E16E8" w:rsidRPr="00925630" w:rsidRDefault="008E16E8" w:rsidP="008E16E8">
    <w:pPr>
      <w:spacing w:line="240" w:lineRule="auto"/>
      <w:jc w:val="center"/>
      <w:rPr>
        <w:sz w:val="18"/>
        <w:szCs w:val="16"/>
      </w:rPr>
    </w:pPr>
    <w:proofErr w:type="gramStart"/>
    <w:r w:rsidRPr="00925630">
      <w:rPr>
        <w:sz w:val="18"/>
        <w:szCs w:val="16"/>
      </w:rPr>
      <w:t>Telcotec;</w:t>
    </w:r>
    <w:proofErr w:type="gramEnd"/>
    <w:r w:rsidRPr="00925630">
      <w:rPr>
        <w:sz w:val="18"/>
        <w:szCs w:val="16"/>
      </w:rPr>
      <w:t xml:space="preserve"> </w:t>
    </w:r>
    <w:proofErr w:type="gramStart"/>
    <w:r w:rsidRPr="00925630">
      <w:rPr>
        <w:sz w:val="18"/>
        <w:szCs w:val="16"/>
      </w:rPr>
      <w:t>SARL;</w:t>
    </w:r>
    <w:proofErr w:type="gramEnd"/>
    <w:r w:rsidRPr="00925630">
      <w:rPr>
        <w:sz w:val="18"/>
        <w:szCs w:val="16"/>
      </w:rPr>
      <w:t xml:space="preserve"> Bloc I2 A14 Elgazala Technopark, Ariana - Tunisie</w:t>
    </w:r>
  </w:p>
  <w:p w14:paraId="5A635FB2" w14:textId="77777777" w:rsidR="008E16E8" w:rsidRPr="00925630" w:rsidRDefault="008E16E8" w:rsidP="008E16E8">
    <w:pPr>
      <w:spacing w:line="240" w:lineRule="auto"/>
      <w:jc w:val="center"/>
      <w:rPr>
        <w:sz w:val="18"/>
        <w:szCs w:val="18"/>
      </w:rPr>
    </w:pPr>
    <w:proofErr w:type="gramStart"/>
    <w:r w:rsidRPr="00925630">
      <w:rPr>
        <w:sz w:val="18"/>
        <w:szCs w:val="16"/>
      </w:rPr>
      <w:t>MF:</w:t>
    </w:r>
    <w:proofErr w:type="gramEnd"/>
    <w:r w:rsidRPr="00925630">
      <w:rPr>
        <w:sz w:val="18"/>
        <w:szCs w:val="16"/>
      </w:rPr>
      <w:t xml:space="preserve"> 1383621J/A/M/</w:t>
    </w:r>
    <w:proofErr w:type="gramStart"/>
    <w:r w:rsidRPr="00925630">
      <w:rPr>
        <w:sz w:val="18"/>
        <w:szCs w:val="16"/>
      </w:rPr>
      <w:t>000;</w:t>
    </w:r>
    <w:proofErr w:type="gramEnd"/>
    <w:r w:rsidRPr="00925630">
      <w:rPr>
        <w:sz w:val="18"/>
        <w:szCs w:val="16"/>
      </w:rPr>
      <w:t xml:space="preserve"> </w:t>
    </w:r>
    <w:proofErr w:type="gramStart"/>
    <w:r w:rsidRPr="00925630">
      <w:rPr>
        <w:sz w:val="18"/>
        <w:szCs w:val="16"/>
      </w:rPr>
      <w:t>RC:</w:t>
    </w:r>
    <w:proofErr w:type="gramEnd"/>
    <w:r w:rsidRPr="00925630">
      <w:rPr>
        <w:sz w:val="18"/>
        <w:szCs w:val="16"/>
      </w:rPr>
      <w:t xml:space="preserve"> B</w:t>
    </w:r>
    <w:proofErr w:type="gramStart"/>
    <w:r w:rsidRPr="00925630">
      <w:rPr>
        <w:sz w:val="18"/>
        <w:szCs w:val="16"/>
      </w:rPr>
      <w:t>0318942015;</w:t>
    </w:r>
    <w:proofErr w:type="gramEnd"/>
    <w:r w:rsidRPr="00925630">
      <w:rPr>
        <w:sz w:val="18"/>
        <w:szCs w:val="16"/>
      </w:rPr>
      <w:t xml:space="preserve"> Tel/</w:t>
    </w:r>
    <w:proofErr w:type="gramStart"/>
    <w:r w:rsidRPr="00925630">
      <w:rPr>
        <w:sz w:val="18"/>
        <w:szCs w:val="16"/>
      </w:rPr>
      <w:t>Fax:</w:t>
    </w:r>
    <w:proofErr w:type="gramEnd"/>
    <w:r w:rsidRPr="00925630">
      <w:rPr>
        <w:sz w:val="18"/>
        <w:szCs w:val="16"/>
      </w:rPr>
      <w:t xml:space="preserve">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323B" w14:textId="77777777" w:rsidR="00CC36E9" w:rsidRPr="00925630" w:rsidRDefault="00CC36E9">
      <w:pPr>
        <w:spacing w:after="0" w:line="240" w:lineRule="auto"/>
      </w:pPr>
      <w:r w:rsidRPr="00925630">
        <w:separator/>
      </w:r>
    </w:p>
  </w:footnote>
  <w:footnote w:type="continuationSeparator" w:id="0">
    <w:p w14:paraId="3B348B38" w14:textId="77777777" w:rsidR="00CC36E9" w:rsidRPr="00925630" w:rsidRDefault="00CC36E9">
      <w:pPr>
        <w:spacing w:after="0" w:line="240" w:lineRule="auto"/>
      </w:pPr>
      <w:r w:rsidRPr="009256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02D9" w14:textId="77777777" w:rsidR="005C612B" w:rsidRPr="00925630" w:rsidRDefault="008E16E8" w:rsidP="008E16E8">
    <w:pPr>
      <w:pStyle w:val="En-tte"/>
    </w:pPr>
    <w:r w:rsidRPr="00925630">
      <w:drawing>
        <wp:anchor distT="0" distB="0" distL="114300" distR="114300" simplePos="0" relativeHeight="251661312" behindDoc="0" locked="0" layoutInCell="1" allowOverlap="1" wp14:anchorId="0B4ABDBD" wp14:editId="4D5DC1CB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D4A"/>
    <w:rsid w:val="00326F90"/>
    <w:rsid w:val="003431BC"/>
    <w:rsid w:val="003E7949"/>
    <w:rsid w:val="00477938"/>
    <w:rsid w:val="00542099"/>
    <w:rsid w:val="005C612B"/>
    <w:rsid w:val="00610985"/>
    <w:rsid w:val="008E16E8"/>
    <w:rsid w:val="00925630"/>
    <w:rsid w:val="00AA1D8D"/>
    <w:rsid w:val="00B23D8B"/>
    <w:rsid w:val="00B47730"/>
    <w:rsid w:val="00CB0664"/>
    <w:rsid w:val="00CC36E9"/>
    <w:rsid w:val="00D87C48"/>
    <w:rsid w:val="00DA46A7"/>
    <w:rsid w:val="00E9749B"/>
    <w:rsid w:val="00F670A6"/>
    <w:rsid w:val="00F741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9E521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49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8</cp:revision>
  <dcterms:created xsi:type="dcterms:W3CDTF">2013-12-23T23:15:00Z</dcterms:created>
  <dcterms:modified xsi:type="dcterms:W3CDTF">2025-08-26T10:37:00Z</dcterms:modified>
  <cp:category/>
</cp:coreProperties>
</file>